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EAFE" w14:textId="77777777" w:rsidR="005D286A" w:rsidRDefault="005D286A" w:rsidP="00382922">
      <w:r>
        <w:t>OUR OCEAN BACKYARD</w:t>
      </w:r>
    </w:p>
    <w:p w14:paraId="208EFD6C" w14:textId="137E5180" w:rsidR="005D286A" w:rsidRDefault="00172FB7" w:rsidP="00382922">
      <w:r>
        <w:t>ARTICLE NO. 275</w:t>
      </w:r>
    </w:p>
    <w:p w14:paraId="289CE856" w14:textId="77777777" w:rsidR="005D286A" w:rsidRDefault="005D286A" w:rsidP="00382922">
      <w:r>
        <w:t>GARY GRIGGS</w:t>
      </w:r>
    </w:p>
    <w:p w14:paraId="506A0AD5" w14:textId="5F5602A8" w:rsidR="000E6603" w:rsidRDefault="00F42468" w:rsidP="00382922">
      <w:r>
        <w:t>Cleaning up the plastic in the ocean?</w:t>
      </w:r>
    </w:p>
    <w:p w14:paraId="68033D5D" w14:textId="77777777" w:rsidR="00F42468" w:rsidRDefault="00F42468" w:rsidP="00382922"/>
    <w:p w14:paraId="76314E49" w14:textId="23D1FA84" w:rsidR="00172FB7" w:rsidRDefault="005D286A" w:rsidP="00382922">
      <w:r>
        <w:t xml:space="preserve">Captain Charles Moore brought attention to what </w:t>
      </w:r>
      <w:r w:rsidR="00F42468">
        <w:t xml:space="preserve">quickly </w:t>
      </w:r>
      <w:r>
        <w:t>became known as the Great Pac</w:t>
      </w:r>
      <w:r w:rsidR="00172FB7">
        <w:t>ific Garbage Patch 20 years ago. The press coverage and news stories</w:t>
      </w:r>
      <w:r w:rsidR="0006237E">
        <w:t xml:space="preserve"> that followed </w:t>
      </w:r>
      <w:r w:rsidR="00172FB7">
        <w:t>led to</w:t>
      </w:r>
      <w:r>
        <w:t xml:space="preserve"> </w:t>
      </w:r>
      <w:r w:rsidR="00172FB7">
        <w:t xml:space="preserve">several oceanographic voyages traversing the gyre and sampling the water along the </w:t>
      </w:r>
      <w:r w:rsidR="005943CF">
        <w:t>way. What the oceanographers on</w:t>
      </w:r>
      <w:r w:rsidR="00172FB7">
        <w:t xml:space="preserve">board discovered was somewhat different than what had been described </w:t>
      </w:r>
      <w:r w:rsidR="0006237E">
        <w:t>earlier i</w:t>
      </w:r>
      <w:r w:rsidR="00172FB7">
        <w:t>n the media. There wasn’t a big island or mound of plastic and other debris</w:t>
      </w:r>
      <w:r w:rsidR="00187D80">
        <w:t xml:space="preserve"> out in the North Pacific</w:t>
      </w:r>
      <w:r w:rsidR="00F42468">
        <w:t>. They did</w:t>
      </w:r>
      <w:r w:rsidR="00172FB7">
        <w:t xml:space="preserve"> recover plastic in virtually every net tow they took across 1500 miles of </w:t>
      </w:r>
      <w:r w:rsidR="00187D80">
        <w:t>ocean</w:t>
      </w:r>
      <w:r w:rsidR="00F42468">
        <w:t>, but m</w:t>
      </w:r>
      <w:r w:rsidR="00187D80">
        <w:t xml:space="preserve">ost of the plastic </w:t>
      </w:r>
      <w:r w:rsidR="00172FB7">
        <w:t xml:space="preserve">was in small pieces, a few millimeters across, like confetti, and much of it was actually </w:t>
      </w:r>
      <w:r w:rsidR="00F42468">
        <w:t xml:space="preserve">sinking </w:t>
      </w:r>
      <w:r w:rsidR="00172FB7">
        <w:t>beneath the surface.</w:t>
      </w:r>
    </w:p>
    <w:p w14:paraId="3E83E0FD" w14:textId="77777777" w:rsidR="00172FB7" w:rsidRDefault="00172FB7" w:rsidP="00382922"/>
    <w:p w14:paraId="31F390A8" w14:textId="669CA995" w:rsidR="002363C6" w:rsidRDefault="00187D80" w:rsidP="00382922">
      <w:r>
        <w:t xml:space="preserve">The awareness </w:t>
      </w:r>
      <w:r w:rsidR="00975025">
        <w:t xml:space="preserve">and concern with the plastic in the Pacific, however, </w:t>
      </w:r>
      <w:r>
        <w:t xml:space="preserve">encouraged </w:t>
      </w:r>
      <w:r w:rsidR="0096326E">
        <w:t xml:space="preserve">several different groups </w:t>
      </w:r>
      <w:r>
        <w:t>to develop a process or ap</w:t>
      </w:r>
      <w:r w:rsidR="002363C6">
        <w:t>proach for cleaning up this</w:t>
      </w:r>
      <w:r>
        <w:t xml:space="preserve"> giant patch of plastic, whether as big as Texas, or three times the size of France. </w:t>
      </w:r>
      <w:r w:rsidR="002363C6">
        <w:t xml:space="preserve"> An environmenta</w:t>
      </w:r>
      <w:r w:rsidR="00975025">
        <w:t xml:space="preserve">l engineering firm in Japan </w:t>
      </w:r>
      <w:r w:rsidR="002363C6">
        <w:t>purportedly developed a desktop</w:t>
      </w:r>
      <w:r w:rsidR="0096326E">
        <w:t>-size</w:t>
      </w:r>
      <w:r w:rsidR="002363C6">
        <w:t xml:space="preserve"> machine that convert</w:t>
      </w:r>
      <w:r w:rsidR="0096326E">
        <w:t>s</w:t>
      </w:r>
      <w:r w:rsidR="002363C6">
        <w:t xml:space="preserve"> waste plastic into fuels like gasoline and diesel</w:t>
      </w:r>
      <w:r w:rsidR="00527246">
        <w:t xml:space="preserve">, although there are many </w:t>
      </w:r>
      <w:r w:rsidR="002363C6">
        <w:t>different types of plastic compounds and they all apparently don’t lend themselves to this simple distillation process.</w:t>
      </w:r>
    </w:p>
    <w:p w14:paraId="3183554A" w14:textId="77777777" w:rsidR="00527246" w:rsidRDefault="00527246" w:rsidP="00382922"/>
    <w:p w14:paraId="166BC297" w14:textId="015B9B09" w:rsidR="00527246" w:rsidRDefault="00527246" w:rsidP="00382922">
      <w:r>
        <w:t>An organization was formed in Santa Cruz a decade ago, The</w:t>
      </w:r>
      <w:r w:rsidR="00975025">
        <w:t xml:space="preserve"> Clean Oceans Project, which had</w:t>
      </w:r>
      <w:r>
        <w:t xml:space="preserve"> a primary goal of using this </w:t>
      </w:r>
      <w:r w:rsidR="0006237E">
        <w:t xml:space="preserve">distillation </w:t>
      </w:r>
      <w:r>
        <w:t>technology on board a vessel</w:t>
      </w:r>
      <w:r w:rsidR="0006237E">
        <w:t>. Their goal was to combine this</w:t>
      </w:r>
      <w:r>
        <w:t xml:space="preserve"> with some type of remote sensing to identify areas of high plastic concentration in the ocean</w:t>
      </w:r>
      <w:r w:rsidR="0096326E">
        <w:t>,</w:t>
      </w:r>
      <w:r>
        <w:t xml:space="preserve"> and then </w:t>
      </w:r>
      <w:r w:rsidR="0006237E">
        <w:t xml:space="preserve">collect </w:t>
      </w:r>
      <w:r>
        <w:t>the plastic somehow, convert it to fuel and keep the vessel powered.</w:t>
      </w:r>
    </w:p>
    <w:p w14:paraId="7B42C2FD" w14:textId="2C479711" w:rsidR="00BE0675" w:rsidRPr="00527246" w:rsidRDefault="00527246" w:rsidP="00382922">
      <w:r w:rsidRPr="00527246">
        <w:br/>
        <w:t>Another ambitious approach was announced in San Francisco in September (The Ocean Cleanup Project)</w:t>
      </w:r>
      <w:r w:rsidR="00170E7B">
        <w:t xml:space="preserve"> as “the world’s first ocean clean up system”. </w:t>
      </w:r>
      <w:r w:rsidR="0096326E">
        <w:t>This approach</w:t>
      </w:r>
      <w:r w:rsidR="004158A4">
        <w:t xml:space="preserve">, developed in The Netherlands, </w:t>
      </w:r>
      <w:r w:rsidRPr="00527246">
        <w:t xml:space="preserve">consists of a </w:t>
      </w:r>
      <w:r w:rsidR="00170E7B">
        <w:t>2,000 foot-</w:t>
      </w:r>
      <w:r w:rsidRPr="00527246">
        <w:t>long floating barri</w:t>
      </w:r>
      <w:r w:rsidR="00170E7B">
        <w:t>er with a 10-foot</w:t>
      </w:r>
      <w:r w:rsidRPr="00527246">
        <w:t xml:space="preserve"> skirt that hangs below it, under the water.</w:t>
      </w:r>
      <w:r w:rsidR="00BE0675">
        <w:t xml:space="preserve"> When it's deployed, the barrier is planned to</w:t>
      </w:r>
      <w:r w:rsidR="00BE0675" w:rsidRPr="00527246">
        <w:t xml:space="preserve"> curve into a U-shape as it is pushed by the wind and waves. The slow moving system </w:t>
      </w:r>
      <w:r w:rsidR="0096326E">
        <w:t>is planned to gather</w:t>
      </w:r>
      <w:r w:rsidR="00BE0675" w:rsidRPr="00527246">
        <w:t xml:space="preserve"> the plastic floating on the surface, while fish and other ocean life can swim underneath</w:t>
      </w:r>
      <w:r w:rsidR="0096326E">
        <w:t>.</w:t>
      </w:r>
    </w:p>
    <w:p w14:paraId="1A5705F1" w14:textId="630D9D67" w:rsidR="00527246" w:rsidRPr="00527246" w:rsidRDefault="00527246" w:rsidP="00382922"/>
    <w:p w14:paraId="4FEA7EF3" w14:textId="79D5F24B" w:rsidR="0096326E" w:rsidRDefault="00BE0675" w:rsidP="00382922">
      <w:r>
        <w:t>After five years of research, engineering and testing, a large ship towing the barrier departed San Francisco on September 9</w:t>
      </w:r>
      <w:r w:rsidRPr="00BE0675">
        <w:rPr>
          <w:vertAlign w:val="superscript"/>
        </w:rPr>
        <w:t>th</w:t>
      </w:r>
      <w:r w:rsidR="0096326E">
        <w:t xml:space="preserve">. In mid-October they had </w:t>
      </w:r>
      <w:r>
        <w:t>reached a location about 300 miles offshore for a two-wee</w:t>
      </w:r>
      <w:r w:rsidR="00975025">
        <w:t>k trial to make sure it operated</w:t>
      </w:r>
      <w:r>
        <w:t xml:space="preserve"> as planned in the </w:t>
      </w:r>
      <w:r w:rsidR="0006237E">
        <w:t xml:space="preserve">typically rough </w:t>
      </w:r>
      <w:r>
        <w:t xml:space="preserve">waters of the North Pacific before heading 1,100 miles further </w:t>
      </w:r>
      <w:r w:rsidR="0096326E">
        <w:t xml:space="preserve">to </w:t>
      </w:r>
      <w:r>
        <w:t>the Great Pacific Garbage Patch. The plan is for smaller boats to come out and scoop up the plastic and take it back to shore where it can be recycled.</w:t>
      </w:r>
    </w:p>
    <w:p w14:paraId="731BC08F" w14:textId="6032F311" w:rsidR="0099403A" w:rsidRDefault="00A85FC7" w:rsidP="00382922">
      <w:r>
        <w:lastRenderedPageBreak/>
        <w:t>There are som</w:t>
      </w:r>
      <w:r w:rsidR="0006237E">
        <w:t>e very significant challenges involved with</w:t>
      </w:r>
      <w:r>
        <w:t xml:space="preserve"> any effort to try to clean up the plastic in the ocean</w:t>
      </w:r>
      <w:r w:rsidR="0096326E">
        <w:t>, however</w:t>
      </w:r>
      <w:r>
        <w:t>.</w:t>
      </w:r>
      <w:r w:rsidR="0099403A">
        <w:t xml:space="preserve"> Perhaps the </w:t>
      </w:r>
      <w:r w:rsidR="0096326E">
        <w:t xml:space="preserve">largest </w:t>
      </w:r>
      <w:r w:rsidR="0099403A">
        <w:t xml:space="preserve">is that </w:t>
      </w:r>
      <w:r w:rsidR="0096326E">
        <w:t xml:space="preserve">there isn’t a </w:t>
      </w:r>
      <w:r w:rsidR="0099403A">
        <w:t xml:space="preserve">huge raft </w:t>
      </w:r>
      <w:r w:rsidR="0096326E">
        <w:t xml:space="preserve">the size of Texas consisting </w:t>
      </w:r>
      <w:r w:rsidR="0099403A">
        <w:t>of plastic bottles at th</w:t>
      </w:r>
      <w:r w:rsidR="0096326E">
        <w:t xml:space="preserve">e ocean surface. </w:t>
      </w:r>
      <w:r w:rsidR="0006237E">
        <w:t>T</w:t>
      </w:r>
      <w:r w:rsidR="0099403A">
        <w:t>he plastic part</w:t>
      </w:r>
      <w:r w:rsidR="0006237E">
        <w:t xml:space="preserve">icles are mostly very small and </w:t>
      </w:r>
      <w:r w:rsidR="0099403A">
        <w:t>not all concentrated a</w:t>
      </w:r>
      <w:r w:rsidR="008A5D5D">
        <w:t xml:space="preserve">t the surface. Any net or </w:t>
      </w:r>
      <w:r w:rsidR="0099403A">
        <w:t xml:space="preserve">device used to collect all of these small particles will also be catching floating or swimming animals. This newest Dutch effort </w:t>
      </w:r>
      <w:r w:rsidR="00216393">
        <w:t xml:space="preserve">is only designed to </w:t>
      </w:r>
      <w:r w:rsidR="0099403A">
        <w:t>collect plastic from the upper ten feet of ocean</w:t>
      </w:r>
      <w:r w:rsidR="008A5D5D">
        <w:t>, which seems to be a small fraction of the total out there</w:t>
      </w:r>
      <w:r w:rsidR="0099403A">
        <w:t xml:space="preserve">. </w:t>
      </w:r>
    </w:p>
    <w:p w14:paraId="2D30C56C" w14:textId="77777777" w:rsidR="0099403A" w:rsidRDefault="0099403A" w:rsidP="00382922"/>
    <w:p w14:paraId="1335DF11" w14:textId="0B0D0AD9" w:rsidR="00CB30A2" w:rsidRDefault="0099403A" w:rsidP="00382922">
      <w:r>
        <w:t>There is also the issue of the fuel and its combustion required for any vessels attempting to undertake such a ma</w:t>
      </w:r>
      <w:r w:rsidR="00216393">
        <w:t>ssive effort, which will have their</w:t>
      </w:r>
      <w:r>
        <w:t xml:space="preserve"> own emissions impacts. </w:t>
      </w:r>
      <w:r w:rsidR="00CB30A2">
        <w:t xml:space="preserve">The National Oceanic and Atmospheric Administration (NOAA) did a cost calculation several years ago of a hypothetical clean up of the Pacific Garbage Patch. They used an area of 385,000 square miles, which is a little larger than the combined areas of California, Oregon and Washington. This is a </w:t>
      </w:r>
      <w:r w:rsidR="00216393">
        <w:t xml:space="preserve">very </w:t>
      </w:r>
      <w:r w:rsidR="00CB30A2">
        <w:t>large area</w:t>
      </w:r>
      <w:r w:rsidR="006D2749">
        <w:t xml:space="preserve"> to sweep </w:t>
      </w:r>
      <w:r w:rsidR="00216393">
        <w:t>clean</w:t>
      </w:r>
      <w:r w:rsidR="00CB30A2">
        <w:t>.</w:t>
      </w:r>
    </w:p>
    <w:p w14:paraId="37E63CA3" w14:textId="77777777" w:rsidR="00CB30A2" w:rsidRDefault="00CB30A2" w:rsidP="00382922"/>
    <w:p w14:paraId="16B10259" w14:textId="33663D91" w:rsidR="00CB30A2" w:rsidRDefault="00975025" w:rsidP="00382922">
      <w:r>
        <w:t>Their estimates we</w:t>
      </w:r>
      <w:bookmarkStart w:id="0" w:name="_GoBack"/>
      <w:bookmarkEnd w:id="0"/>
      <w:r w:rsidR="00CB30A2">
        <w:t>re that it would take 67 large ships, working 10 hours a day, covering swaths 650 feet wide, one year to accomplish</w:t>
      </w:r>
      <w:r w:rsidR="00216393">
        <w:t>,</w:t>
      </w:r>
      <w:r w:rsidR="00CB3DAF">
        <w:t xml:space="preserve"> with ship time alone costing between $122 to $489 million. They also expressed concerns with collecting marine life along with the plastic and that all the plastic isn’t at the </w:t>
      </w:r>
      <w:r w:rsidR="006D2749">
        <w:t xml:space="preserve">sea </w:t>
      </w:r>
      <w:r w:rsidR="00CB3DAF">
        <w:t xml:space="preserve">surface. </w:t>
      </w:r>
    </w:p>
    <w:p w14:paraId="0C514B09" w14:textId="77777777" w:rsidR="00CB3DAF" w:rsidRDefault="00CB3DAF" w:rsidP="00382922"/>
    <w:p w14:paraId="28BAA185" w14:textId="7C33EFDF" w:rsidR="00CB3DAF" w:rsidRDefault="006D2749" w:rsidP="00382922">
      <w:r>
        <w:t xml:space="preserve">Despite the best intentions, cleaning up plastic from the middle of the ocean is extremely unlikely to ever be successful. </w:t>
      </w:r>
      <w:r w:rsidR="00CB3DAF">
        <w:t>We ne</w:t>
      </w:r>
      <w:r>
        <w:t>ed to focus on other approaches-</w:t>
      </w:r>
      <w:r w:rsidR="00CB3DAF">
        <w:t xml:space="preserve"> cutting plastic off at the source</w:t>
      </w:r>
      <w:r>
        <w:t>,</w:t>
      </w:r>
      <w:r w:rsidR="00CB3DAF">
        <w:t xml:space="preserve"> reducing our use of plastic of all typ</w:t>
      </w:r>
      <w:r>
        <w:t xml:space="preserve">es and recycling all that we </w:t>
      </w:r>
      <w:r w:rsidR="00CB3DAF">
        <w:t>use. And thi</w:t>
      </w:r>
      <w:r w:rsidR="007E3EA6">
        <w:t xml:space="preserve">s will take a global commitment, but we can set an example </w:t>
      </w:r>
      <w:r w:rsidR="00382922">
        <w:t xml:space="preserve">for the world </w:t>
      </w:r>
      <w:r w:rsidR="007E3EA6">
        <w:t>in California</w:t>
      </w:r>
      <w:r w:rsidR="00382922">
        <w:t xml:space="preserve"> like we do for so many other things</w:t>
      </w:r>
      <w:r w:rsidR="007E3EA6">
        <w:t>.</w:t>
      </w:r>
    </w:p>
    <w:p w14:paraId="72B32767" w14:textId="77777777" w:rsidR="00CB30A2" w:rsidRDefault="00CB30A2" w:rsidP="00382922"/>
    <w:p w14:paraId="5DFB80B2" w14:textId="77777777" w:rsidR="00CB30A2" w:rsidRDefault="00CB30A2" w:rsidP="0088528A"/>
    <w:p w14:paraId="01F54313" w14:textId="77777777" w:rsidR="005D286A" w:rsidRPr="005D286A" w:rsidRDefault="005D286A" w:rsidP="005D286A">
      <w:pPr>
        <w:shd w:val="clear" w:color="auto" w:fill="FEFEFE"/>
        <w:rPr>
          <w:rFonts w:ascii="Helvetica Neue" w:eastAsia="Times New Roman" w:hAnsi="Helvetica Neue" w:cs="Times New Roman"/>
          <w:color w:val="262626"/>
          <w:sz w:val="20"/>
          <w:szCs w:val="20"/>
        </w:rPr>
      </w:pPr>
    </w:p>
    <w:sectPr w:rsidR="005D286A" w:rsidRPr="005D286A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A"/>
    <w:rsid w:val="0006237E"/>
    <w:rsid w:val="000E6603"/>
    <w:rsid w:val="00170E7B"/>
    <w:rsid w:val="00172FB7"/>
    <w:rsid w:val="00187D80"/>
    <w:rsid w:val="001B32A2"/>
    <w:rsid w:val="001E6E0F"/>
    <w:rsid w:val="00216393"/>
    <w:rsid w:val="00221E60"/>
    <w:rsid w:val="002363C6"/>
    <w:rsid w:val="002731AB"/>
    <w:rsid w:val="00382922"/>
    <w:rsid w:val="004158A4"/>
    <w:rsid w:val="004D0FEF"/>
    <w:rsid w:val="00501262"/>
    <w:rsid w:val="00527246"/>
    <w:rsid w:val="00553621"/>
    <w:rsid w:val="005943CF"/>
    <w:rsid w:val="005D286A"/>
    <w:rsid w:val="006261B4"/>
    <w:rsid w:val="006B6E3D"/>
    <w:rsid w:val="006D2749"/>
    <w:rsid w:val="007E3EA6"/>
    <w:rsid w:val="00805D43"/>
    <w:rsid w:val="00841C1B"/>
    <w:rsid w:val="0088528A"/>
    <w:rsid w:val="008A5D5D"/>
    <w:rsid w:val="008D1D96"/>
    <w:rsid w:val="0096326E"/>
    <w:rsid w:val="00975025"/>
    <w:rsid w:val="0099403A"/>
    <w:rsid w:val="00994B5C"/>
    <w:rsid w:val="00A85FC7"/>
    <w:rsid w:val="00AE6DA6"/>
    <w:rsid w:val="00B36DFB"/>
    <w:rsid w:val="00B8021C"/>
    <w:rsid w:val="00BE0675"/>
    <w:rsid w:val="00BE2498"/>
    <w:rsid w:val="00CB30A2"/>
    <w:rsid w:val="00CB3DAF"/>
    <w:rsid w:val="00DC0050"/>
    <w:rsid w:val="00E02E56"/>
    <w:rsid w:val="00E672B3"/>
    <w:rsid w:val="00F42468"/>
    <w:rsid w:val="00F65934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6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5D28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286A"/>
    <w:rPr>
      <w:color w:val="0000FF"/>
      <w:u w:val="single"/>
    </w:rPr>
  </w:style>
  <w:style w:type="character" w:customStyle="1" w:styleId="elstoryelementheader">
    <w:name w:val="el__storyelement__header"/>
    <w:basedOn w:val="DefaultParagraphFont"/>
    <w:rsid w:val="005D286A"/>
  </w:style>
  <w:style w:type="paragraph" w:styleId="BalloonText">
    <w:name w:val="Balloon Text"/>
    <w:basedOn w:val="Normal"/>
    <w:link w:val="BalloonTextChar"/>
    <w:uiPriority w:val="99"/>
    <w:semiHidden/>
    <w:unhideWhenUsed/>
    <w:rsid w:val="005D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6A"/>
    <w:rPr>
      <w:rFonts w:ascii="Lucida Grande" w:hAnsi="Lucida Grande" w:cs="Lucida Grande"/>
      <w:sz w:val="18"/>
      <w:szCs w:val="18"/>
    </w:rPr>
  </w:style>
  <w:style w:type="character" w:customStyle="1" w:styleId="elstoryelementgray">
    <w:name w:val="el__storyelement__gray"/>
    <w:basedOn w:val="DefaultParagraphFont"/>
    <w:rsid w:val="005D286A"/>
  </w:style>
  <w:style w:type="character" w:styleId="Emphasis">
    <w:name w:val="Emphasis"/>
    <w:basedOn w:val="DefaultParagraphFont"/>
    <w:uiPriority w:val="20"/>
    <w:qFormat/>
    <w:rsid w:val="0088528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-bodyparagraph">
    <w:name w:val="zn-body__paragraph"/>
    <w:basedOn w:val="Normal"/>
    <w:rsid w:val="005D28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286A"/>
    <w:rPr>
      <w:color w:val="0000FF"/>
      <w:u w:val="single"/>
    </w:rPr>
  </w:style>
  <w:style w:type="character" w:customStyle="1" w:styleId="elstoryelementheader">
    <w:name w:val="el__storyelement__header"/>
    <w:basedOn w:val="DefaultParagraphFont"/>
    <w:rsid w:val="005D286A"/>
  </w:style>
  <w:style w:type="paragraph" w:styleId="BalloonText">
    <w:name w:val="Balloon Text"/>
    <w:basedOn w:val="Normal"/>
    <w:link w:val="BalloonTextChar"/>
    <w:uiPriority w:val="99"/>
    <w:semiHidden/>
    <w:unhideWhenUsed/>
    <w:rsid w:val="005D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6A"/>
    <w:rPr>
      <w:rFonts w:ascii="Lucida Grande" w:hAnsi="Lucida Grande" w:cs="Lucida Grande"/>
      <w:sz w:val="18"/>
      <w:szCs w:val="18"/>
    </w:rPr>
  </w:style>
  <w:style w:type="character" w:customStyle="1" w:styleId="elstoryelementgray">
    <w:name w:val="el__storyelement__gray"/>
    <w:basedOn w:val="DefaultParagraphFont"/>
    <w:rsid w:val="005D286A"/>
  </w:style>
  <w:style w:type="character" w:styleId="Emphasis">
    <w:name w:val="Emphasis"/>
    <w:basedOn w:val="DefaultParagraphFont"/>
    <w:uiPriority w:val="20"/>
    <w:qFormat/>
    <w:rsid w:val="00885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7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8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30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6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822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0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1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6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734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89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16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065">
              <w:marLeft w:val="0"/>
              <w:marRight w:val="4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88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6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714</Words>
  <Characters>3854</Characters>
  <Application>Microsoft Macintosh Word</Application>
  <DocSecurity>0</DocSecurity>
  <Lines>74</Lines>
  <Paragraphs>12</Paragraphs>
  <ScaleCrop>false</ScaleCrop>
  <Company>University of California, Santa Cruz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28</cp:revision>
  <dcterms:created xsi:type="dcterms:W3CDTF">2018-10-21T03:55:00Z</dcterms:created>
  <dcterms:modified xsi:type="dcterms:W3CDTF">2018-11-09T02:01:00Z</dcterms:modified>
</cp:coreProperties>
</file>