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5DEA" w14:textId="77777777" w:rsidR="00BE2498" w:rsidRPr="00F75C1E" w:rsidRDefault="00446646">
      <w:pPr>
        <w:rPr>
          <w:b/>
        </w:rPr>
      </w:pPr>
      <w:r w:rsidRPr="00F75C1E">
        <w:rPr>
          <w:b/>
        </w:rPr>
        <w:t>Our Ocean Backyard</w:t>
      </w:r>
    </w:p>
    <w:p w14:paraId="246B8BD6" w14:textId="77777777" w:rsidR="00446646" w:rsidRPr="00F75C1E" w:rsidRDefault="00446646">
      <w:pPr>
        <w:rPr>
          <w:b/>
        </w:rPr>
      </w:pPr>
      <w:r w:rsidRPr="00F75C1E">
        <w:rPr>
          <w:b/>
        </w:rPr>
        <w:t>Article No. 114</w:t>
      </w:r>
    </w:p>
    <w:p w14:paraId="4CE06290" w14:textId="77777777" w:rsidR="00446646" w:rsidRDefault="00446646">
      <w:pPr>
        <w:rPr>
          <w:b/>
        </w:rPr>
      </w:pPr>
      <w:r w:rsidRPr="00F75C1E">
        <w:rPr>
          <w:b/>
        </w:rPr>
        <w:t>Gary Griggs</w:t>
      </w:r>
    </w:p>
    <w:p w14:paraId="7B4345C0" w14:textId="5ED7C066" w:rsidR="00D86672" w:rsidRPr="00F75C1E" w:rsidRDefault="00D86672">
      <w:pPr>
        <w:rPr>
          <w:b/>
        </w:rPr>
      </w:pPr>
      <w:r>
        <w:rPr>
          <w:b/>
        </w:rPr>
        <w:t>Sea-Level Rise- Searching for the Answers</w:t>
      </w:r>
    </w:p>
    <w:p w14:paraId="573215A3" w14:textId="77777777" w:rsidR="00446646" w:rsidRDefault="00446646"/>
    <w:p w14:paraId="3774FA90" w14:textId="77777777" w:rsidR="00446646" w:rsidRDefault="00446646"/>
    <w:p w14:paraId="5DAF4960" w14:textId="7157DD16" w:rsidR="00A4716E" w:rsidRDefault="00446646" w:rsidP="00A4716E">
      <w:pPr>
        <w:ind w:firstLine="720"/>
      </w:pPr>
      <w:r>
        <w:t>In one of his last forma</w:t>
      </w:r>
      <w:r w:rsidR="007D0B05">
        <w:t>l acts as Governor</w:t>
      </w:r>
      <w:r>
        <w:t xml:space="preserve">, Arnold Schwarzenegger signed Executive Order S-13-08, which directed state agencies to plan for sea-level rise and </w:t>
      </w:r>
      <w:r w:rsidR="00AF36C1">
        <w:t xml:space="preserve">its </w:t>
      </w:r>
      <w:r w:rsidR="0017338D">
        <w:t xml:space="preserve">coastal impacts. The Order </w:t>
      </w:r>
      <w:r>
        <w:t xml:space="preserve">also requested the National Research Council (NRC) to establish a committee to assess </w:t>
      </w:r>
      <w:r w:rsidR="00AF35DC">
        <w:t xml:space="preserve">future </w:t>
      </w:r>
      <w:r>
        <w:t xml:space="preserve">sea-level rise to inform these state efforts. The </w:t>
      </w:r>
      <w:r w:rsidR="00F75C1E">
        <w:t xml:space="preserve">governors of Oregon and Washington, </w:t>
      </w:r>
      <w:r w:rsidR="00933C4C">
        <w:t xml:space="preserve">as well as </w:t>
      </w:r>
      <w:r w:rsidR="00F75C1E">
        <w:t>10 state and federal agencies</w:t>
      </w:r>
      <w:r w:rsidR="00933C4C">
        <w:t>,</w:t>
      </w:r>
      <w:r w:rsidR="00F75C1E">
        <w:t xml:space="preserve"> </w:t>
      </w:r>
      <w:r w:rsidR="00AF35DC">
        <w:t xml:space="preserve">subsequently </w:t>
      </w:r>
      <w:r w:rsidR="00F75C1E">
        <w:t>joined Governor Schwarzenegger</w:t>
      </w:r>
      <w:r w:rsidR="00222CB2">
        <w:t xml:space="preserve"> in this request</w:t>
      </w:r>
      <w:r w:rsidR="00F75C1E">
        <w:t>.</w:t>
      </w:r>
    </w:p>
    <w:p w14:paraId="0ECFAC1B" w14:textId="77777777" w:rsidR="00BD74E7" w:rsidRDefault="00BD74E7" w:rsidP="00A4716E">
      <w:pPr>
        <w:ind w:firstLine="720"/>
      </w:pPr>
    </w:p>
    <w:p w14:paraId="5D5C9162" w14:textId="3D592901" w:rsidR="00BD74E7" w:rsidRDefault="00BD74E7" w:rsidP="00A4716E">
      <w:pPr>
        <w:ind w:firstLine="720"/>
      </w:pPr>
      <w:r>
        <w:t xml:space="preserve">Why should the governors of </w:t>
      </w:r>
      <w:r w:rsidR="00A4716E">
        <w:t>California</w:t>
      </w:r>
      <w:r>
        <w:t xml:space="preserve">, Oregon and Washington care about a few inches of sea level rise? </w:t>
      </w:r>
      <w:r w:rsidR="00933C4C">
        <w:t xml:space="preserve">Don’t </w:t>
      </w:r>
      <w:r>
        <w:t xml:space="preserve">they </w:t>
      </w:r>
      <w:r w:rsidR="00933C4C">
        <w:t xml:space="preserve">have </w:t>
      </w:r>
      <w:r>
        <w:t xml:space="preserve">more important things to worry about? </w:t>
      </w:r>
    </w:p>
    <w:p w14:paraId="5DC223A3" w14:textId="77777777" w:rsidR="00BD74E7" w:rsidRDefault="00BD74E7" w:rsidP="00A4716E">
      <w:pPr>
        <w:ind w:firstLine="720"/>
      </w:pPr>
    </w:p>
    <w:p w14:paraId="75B37731" w14:textId="6DBADA80" w:rsidR="00BD74E7" w:rsidRDefault="008C0B1B" w:rsidP="00A4716E">
      <w:pPr>
        <w:ind w:firstLine="720"/>
      </w:pPr>
      <w:r>
        <w:t>Well, the governors</w:t>
      </w:r>
      <w:r w:rsidR="00BD74E7">
        <w:t xml:space="preserve"> do have some other </w:t>
      </w:r>
      <w:r w:rsidR="00BF710E">
        <w:t xml:space="preserve">obvious </w:t>
      </w:r>
      <w:r w:rsidR="00BD74E7">
        <w:t xml:space="preserve">problems, but California also </w:t>
      </w:r>
      <w:r w:rsidR="00A4716E">
        <w:t>has a lot of investment</w:t>
      </w:r>
      <w:r w:rsidR="00933C4C">
        <w:t xml:space="preserve"> -</w:t>
      </w:r>
      <w:r w:rsidR="00BF710E">
        <w:t xml:space="preserve"> billions of dollar</w:t>
      </w:r>
      <w:r w:rsidR="00AF36C1">
        <w:t>s</w:t>
      </w:r>
      <w:r w:rsidR="00BF710E">
        <w:t xml:space="preserve"> worth</w:t>
      </w:r>
      <w:r w:rsidR="00933C4C">
        <w:t>,</w:t>
      </w:r>
      <w:r w:rsidR="00D40666">
        <w:t xml:space="preserve"> in fact</w:t>
      </w:r>
      <w:r w:rsidR="007D0B05">
        <w:t xml:space="preserve"> - </w:t>
      </w:r>
      <w:r w:rsidR="00A4716E">
        <w:t>within a few feet of sea level</w:t>
      </w:r>
      <w:r w:rsidR="00933C4C">
        <w:t>:</w:t>
      </w:r>
      <w:r w:rsidR="00BD74E7">
        <w:t xml:space="preserve"> San Francisco and Oakland airports for starters. The runways start to go underwa</w:t>
      </w:r>
      <w:r w:rsidR="007D0B05">
        <w:t>ter with about 16 inches of sea-</w:t>
      </w:r>
      <w:r w:rsidR="00BD74E7">
        <w:t>level rise</w:t>
      </w:r>
      <w:r w:rsidR="0017338D">
        <w:t xml:space="preserve"> at high tide</w:t>
      </w:r>
      <w:r w:rsidR="00BD74E7">
        <w:t>. The next time you take off from SFO</w:t>
      </w:r>
      <w:r w:rsidR="00AF36C1">
        <w:t>,</w:t>
      </w:r>
      <w:r w:rsidR="00BD74E7">
        <w:t xml:space="preserve"> take a look out the window</w:t>
      </w:r>
      <w:r w:rsidR="00A4716E">
        <w:t xml:space="preserve"> and </w:t>
      </w:r>
      <w:r w:rsidR="00BD74E7">
        <w:t xml:space="preserve">see </w:t>
      </w:r>
      <w:r>
        <w:t xml:space="preserve">how </w:t>
      </w:r>
      <w:r w:rsidR="00BD74E7">
        <w:t>close the surface of the bay is to the level of the runway.</w:t>
      </w:r>
      <w:r>
        <w:t xml:space="preserve"> It’s pretty </w:t>
      </w:r>
      <w:r w:rsidR="0017338D">
        <w:t xml:space="preserve">darn </w:t>
      </w:r>
      <w:r>
        <w:t>close.</w:t>
      </w:r>
    </w:p>
    <w:p w14:paraId="60DD2690" w14:textId="77777777" w:rsidR="00AF35DC" w:rsidRDefault="00AF35DC" w:rsidP="00A4716E">
      <w:pPr>
        <w:ind w:firstLine="720"/>
      </w:pPr>
    </w:p>
    <w:p w14:paraId="77F6052F" w14:textId="0456C9C2" w:rsidR="00AF35DC" w:rsidRDefault="00AF35DC" w:rsidP="00AF35DC">
      <w:pPr>
        <w:ind w:firstLine="720"/>
      </w:pPr>
      <w:r>
        <w:t xml:space="preserve">Californians and those who move here from elsewhere tend to prefer coastal counties. They historically grow the fastest, </w:t>
      </w:r>
      <w:r w:rsidR="00933C4C">
        <w:t xml:space="preserve">are </w:t>
      </w:r>
      <w:r>
        <w:t xml:space="preserve">the most densely populated, attract the most visitors, </w:t>
      </w:r>
      <w:r w:rsidR="007D0B05">
        <w:t xml:space="preserve">have the most jobs, </w:t>
      </w:r>
      <w:r>
        <w:t xml:space="preserve">and contribute the greatest </w:t>
      </w:r>
      <w:r w:rsidR="007D0B05">
        <w:t xml:space="preserve">amount of money </w:t>
      </w:r>
      <w:r>
        <w:t>to our state’s economy.</w:t>
      </w:r>
    </w:p>
    <w:p w14:paraId="245EEBEA" w14:textId="77777777" w:rsidR="00BD74E7" w:rsidRDefault="00BD74E7" w:rsidP="00A4716E">
      <w:pPr>
        <w:ind w:firstLine="720"/>
      </w:pPr>
    </w:p>
    <w:p w14:paraId="174DD3A1" w14:textId="1D334F2E" w:rsidR="0017338D" w:rsidRDefault="00AF36C1" w:rsidP="00A4716E">
      <w:pPr>
        <w:ind w:firstLine="720"/>
      </w:pPr>
      <w:r>
        <w:t xml:space="preserve">There a </w:t>
      </w:r>
      <w:r w:rsidR="00933C4C">
        <w:t xml:space="preserve">number </w:t>
      </w:r>
      <w:r>
        <w:t>of s</w:t>
      </w:r>
      <w:r w:rsidR="00A4716E">
        <w:t xml:space="preserve">tate agencies </w:t>
      </w:r>
      <w:r>
        <w:t xml:space="preserve">that have investment and infrastructure that we </w:t>
      </w:r>
      <w:r w:rsidR="00AF35DC">
        <w:t xml:space="preserve">all </w:t>
      </w:r>
      <w:r>
        <w:t xml:space="preserve">depend upon within a few feet of sea level.  </w:t>
      </w:r>
      <w:r w:rsidR="00A4716E">
        <w:t xml:space="preserve">CalTrans, </w:t>
      </w:r>
      <w:r w:rsidR="00D40666">
        <w:t>State Parks</w:t>
      </w:r>
      <w:r w:rsidR="00A4716E">
        <w:t xml:space="preserve">, </w:t>
      </w:r>
      <w:r>
        <w:t xml:space="preserve">the </w:t>
      </w:r>
      <w:r w:rsidR="00A4716E">
        <w:t>California Energy Commission, State Water Resources Control Board</w:t>
      </w:r>
      <w:r w:rsidR="007D0B05">
        <w:t>, the Coastal Commission and Coastal Conservancy</w:t>
      </w:r>
      <w:r w:rsidR="00A4716E">
        <w:t xml:space="preserve"> </w:t>
      </w:r>
      <w:r>
        <w:t xml:space="preserve">all </w:t>
      </w:r>
      <w:r w:rsidR="00A4716E">
        <w:t>need estimates and projections of sea-level rise to assess future coastal hazards and risk</w:t>
      </w:r>
      <w:r>
        <w:t xml:space="preserve">s. </w:t>
      </w:r>
      <w:r w:rsidR="00933C4C">
        <w:t xml:space="preserve">Not only do they </w:t>
      </w:r>
      <w:r>
        <w:t xml:space="preserve">need to </w:t>
      </w:r>
      <w:r w:rsidR="0017338D">
        <w:t xml:space="preserve">worry about risks to existing infrastructure but </w:t>
      </w:r>
      <w:r w:rsidR="00FD5E13">
        <w:t xml:space="preserve">they </w:t>
      </w:r>
      <w:r w:rsidR="0017338D">
        <w:t xml:space="preserve">also </w:t>
      </w:r>
      <w:r w:rsidR="00FD5E13">
        <w:t xml:space="preserve">need to </w:t>
      </w:r>
      <w:r w:rsidR="00933C4C">
        <w:t xml:space="preserve">make decisions on </w:t>
      </w:r>
      <w:r w:rsidR="0017338D">
        <w:t>new agency</w:t>
      </w:r>
      <w:r w:rsidR="00A4716E">
        <w:t xml:space="preserve"> investments in transportation, energy, </w:t>
      </w:r>
      <w:r w:rsidR="00D40666">
        <w:t xml:space="preserve">water, </w:t>
      </w:r>
      <w:r w:rsidR="00A4716E">
        <w:t xml:space="preserve">and </w:t>
      </w:r>
      <w:r w:rsidR="0017338D">
        <w:t xml:space="preserve">sewage treatment </w:t>
      </w:r>
      <w:r w:rsidR="00A4716E">
        <w:t>infrastructure</w:t>
      </w:r>
      <w:r>
        <w:t xml:space="preserve"> </w:t>
      </w:r>
      <w:r w:rsidR="00AF35DC">
        <w:t xml:space="preserve">so </w:t>
      </w:r>
      <w:r>
        <w:t xml:space="preserve">that </w:t>
      </w:r>
      <w:r w:rsidR="00AF35DC">
        <w:t xml:space="preserve">it </w:t>
      </w:r>
      <w:r>
        <w:t>won’t be flooded, inundated or eroded any</w:t>
      </w:r>
      <w:r w:rsidR="00933C4C">
        <w:t xml:space="preserve"> </w:t>
      </w:r>
      <w:r>
        <w:t>time</w:t>
      </w:r>
      <w:r w:rsidR="00D40666">
        <w:t xml:space="preserve"> soon. </w:t>
      </w:r>
    </w:p>
    <w:p w14:paraId="1E9D9232" w14:textId="77777777" w:rsidR="0017338D" w:rsidRDefault="0017338D" w:rsidP="00A4716E">
      <w:pPr>
        <w:ind w:firstLine="720"/>
      </w:pPr>
    </w:p>
    <w:p w14:paraId="289ED5B9" w14:textId="2698F067" w:rsidR="00A4716E" w:rsidRDefault="0017338D" w:rsidP="00A4716E">
      <w:pPr>
        <w:ind w:firstLine="720"/>
      </w:pPr>
      <w:r>
        <w:t>State agencies as well as</w:t>
      </w:r>
      <w:r w:rsidR="00C04B7A">
        <w:t xml:space="preserve"> local government</w:t>
      </w:r>
      <w:r w:rsidR="00AF36C1">
        <w:t xml:space="preserve">s also have </w:t>
      </w:r>
      <w:r w:rsidR="00A4716E">
        <w:t xml:space="preserve">to </w:t>
      </w:r>
      <w:r w:rsidR="00AF36C1">
        <w:t xml:space="preserve">figure out how to </w:t>
      </w:r>
      <w:r w:rsidR="00A4716E">
        <w:t xml:space="preserve">modify </w:t>
      </w:r>
      <w:r w:rsidR="00C04B7A">
        <w:t xml:space="preserve">their </w:t>
      </w:r>
      <w:r w:rsidR="00A4716E">
        <w:t>de</w:t>
      </w:r>
      <w:r w:rsidR="00AF36C1">
        <w:t xml:space="preserve">sign and construction standards, and </w:t>
      </w:r>
      <w:r w:rsidR="00A4716E">
        <w:t xml:space="preserve">develop </w:t>
      </w:r>
      <w:r w:rsidR="00AF36C1">
        <w:t xml:space="preserve">strategies for how they can either protect, relocate or adapt parks and parking lots, highways and bridges, railroads, power plants, sewage treatment plants, sewer lines and pump stations against </w:t>
      </w:r>
      <w:r w:rsidR="00A4716E">
        <w:t>c</w:t>
      </w:r>
      <w:r>
        <w:t xml:space="preserve">oastal erosion </w:t>
      </w:r>
      <w:r w:rsidR="00AF36C1">
        <w:t xml:space="preserve">and inundation. </w:t>
      </w:r>
    </w:p>
    <w:p w14:paraId="48184E79" w14:textId="77777777" w:rsidR="00EC336B" w:rsidRDefault="00EC336B" w:rsidP="00A4716E">
      <w:pPr>
        <w:ind w:firstLine="720"/>
      </w:pPr>
    </w:p>
    <w:p w14:paraId="678759D0" w14:textId="5221BAAA" w:rsidR="00EC336B" w:rsidRDefault="00EC336B" w:rsidP="00A4716E">
      <w:pPr>
        <w:ind w:firstLine="720"/>
      </w:pPr>
      <w:r>
        <w:t>The diffe</w:t>
      </w:r>
      <w:r w:rsidR="00196FC1">
        <w:t xml:space="preserve">rence between </w:t>
      </w:r>
      <w:r w:rsidR="0017338D">
        <w:t>whether sea level rises</w:t>
      </w:r>
      <w:r w:rsidR="00196FC1">
        <w:t xml:space="preserve"> 6</w:t>
      </w:r>
      <w:r>
        <w:t xml:space="preserve"> inches </w:t>
      </w:r>
      <w:r w:rsidR="00196FC1">
        <w:t xml:space="preserve">by 2050 </w:t>
      </w:r>
      <w:r w:rsidR="00D40666">
        <w:t xml:space="preserve">or 18 inches </w:t>
      </w:r>
      <w:r w:rsidR="00196FC1">
        <w:t xml:space="preserve">isn’t anything to lose sleep over if you are living </w:t>
      </w:r>
      <w:r w:rsidR="006956DE">
        <w:t xml:space="preserve">comfortably </w:t>
      </w:r>
      <w:r w:rsidR="00196FC1">
        <w:t xml:space="preserve">in the Santa Cruz Mountains </w:t>
      </w:r>
      <w:r w:rsidR="00272A29">
        <w:t xml:space="preserve">500 feet above sea level. </w:t>
      </w:r>
      <w:r w:rsidR="006956DE">
        <w:t xml:space="preserve">There might be some other things to worry </w:t>
      </w:r>
      <w:r w:rsidR="006956DE">
        <w:lastRenderedPageBreak/>
        <w:t>about</w:t>
      </w:r>
      <w:r w:rsidR="00AF35DC">
        <w:t xml:space="preserve"> in the mountains</w:t>
      </w:r>
      <w:r w:rsidR="006956DE">
        <w:t xml:space="preserve">, however, </w:t>
      </w:r>
      <w:r w:rsidR="00933C4C">
        <w:t xml:space="preserve">like </w:t>
      </w:r>
      <w:r w:rsidR="006956DE">
        <w:t xml:space="preserve">winter landslides and mudflows, or Highway 9 </w:t>
      </w:r>
      <w:r w:rsidR="00933C4C">
        <w:t xml:space="preserve">being </w:t>
      </w:r>
      <w:r w:rsidR="006956DE">
        <w:t xml:space="preserve">closed by falling trees. </w:t>
      </w:r>
      <w:r w:rsidR="00196FC1">
        <w:t xml:space="preserve">But, if you happen to live in the Venetian Courts on the beach in Capitola, or along Beach </w:t>
      </w:r>
      <w:r w:rsidR="006956DE">
        <w:t xml:space="preserve">Drive in Rio Del Mar, you probably think a bit </w:t>
      </w:r>
      <w:r w:rsidR="00D40666">
        <w:t xml:space="preserve">more </w:t>
      </w:r>
      <w:r w:rsidR="006956DE">
        <w:t xml:space="preserve">about </w:t>
      </w:r>
      <w:r w:rsidR="00AF35DC">
        <w:t xml:space="preserve">the possibility of </w:t>
      </w:r>
      <w:r w:rsidR="006956DE">
        <w:t>high tides, large waves and El Ni</w:t>
      </w:r>
      <w:r w:rsidR="00D40666">
        <w:rPr>
          <w:rFonts w:ascii="Cambria" w:hAnsi="Cambria"/>
        </w:rPr>
        <w:t>ñ</w:t>
      </w:r>
      <w:r w:rsidR="006956DE">
        <w:t xml:space="preserve">o events </w:t>
      </w:r>
      <w:r w:rsidR="00AF35DC">
        <w:t xml:space="preserve">knocking loudly </w:t>
      </w:r>
      <w:r w:rsidR="006956DE">
        <w:t>on your</w:t>
      </w:r>
      <w:r w:rsidR="00D40666">
        <w:t xml:space="preserve"> ocean view windows</w:t>
      </w:r>
      <w:r w:rsidR="00AF35DC">
        <w:t xml:space="preserve"> and sliding glass doors</w:t>
      </w:r>
      <w:r w:rsidR="006956DE">
        <w:t>.</w:t>
      </w:r>
    </w:p>
    <w:p w14:paraId="06735178" w14:textId="77777777" w:rsidR="008D0B16" w:rsidRDefault="008D0B16" w:rsidP="00A4716E">
      <w:pPr>
        <w:ind w:firstLine="720"/>
      </w:pPr>
    </w:p>
    <w:p w14:paraId="110914E1" w14:textId="72D8EC27" w:rsidR="008D0B16" w:rsidRPr="0097287F" w:rsidRDefault="008D0B16" w:rsidP="00A4716E">
      <w:pPr>
        <w:ind w:firstLine="720"/>
      </w:pPr>
      <w:r>
        <w:t xml:space="preserve">In contrast to the recent law passed by the North Carolina </w:t>
      </w:r>
      <w:r w:rsidR="00C04B7A">
        <w:t>legislature to limit sea-</w:t>
      </w:r>
      <w:r>
        <w:t>level rise</w:t>
      </w:r>
      <w:r w:rsidR="0001512B">
        <w:t xml:space="preserve"> (</w:t>
      </w:r>
      <w:r w:rsidR="00C04B7A">
        <w:t xml:space="preserve">I’m </w:t>
      </w:r>
      <w:r w:rsidR="0001512B">
        <w:t xml:space="preserve">not sure </w:t>
      </w:r>
      <w:r w:rsidR="00C04B7A">
        <w:t xml:space="preserve">just how they plan to do </w:t>
      </w:r>
      <w:r w:rsidR="0001512B">
        <w:t>that)</w:t>
      </w:r>
      <w:r>
        <w:t xml:space="preserve">, California took a </w:t>
      </w:r>
      <w:r w:rsidR="0001512B">
        <w:t>different</w:t>
      </w:r>
      <w:r>
        <w:t xml:space="preserve"> approach</w:t>
      </w:r>
      <w:r w:rsidR="0001512B">
        <w:t xml:space="preserve"> </w:t>
      </w:r>
      <w:r>
        <w:t xml:space="preserve">nearly two years ago by </w:t>
      </w:r>
      <w:r w:rsidRPr="0097287F">
        <w:t xml:space="preserve">asking for a blue ribbon national </w:t>
      </w:r>
      <w:r w:rsidR="00D40666">
        <w:t>committee to look at what might lie ahead</w:t>
      </w:r>
      <w:r w:rsidRPr="0097287F">
        <w:t>.</w:t>
      </w:r>
      <w:r w:rsidR="000E1266" w:rsidRPr="0097287F">
        <w:t xml:space="preserve">  </w:t>
      </w:r>
      <w:r w:rsidR="0097287F">
        <w:t>As I mentioned in a column from July of 2011,</w:t>
      </w:r>
      <w:r w:rsidR="0097287F" w:rsidRPr="0097287F">
        <w:t xml:space="preserve"> </w:t>
      </w:r>
      <w:r w:rsidR="0097287F">
        <w:t>a</w:t>
      </w:r>
      <w:r w:rsidR="0097287F" w:rsidRPr="0097287F">
        <w:t xml:space="preserve">fter requesting nominations from a wide variety of scientists, public officials, agency staff and others, a long list of nominees was reviewed and vetted by the National Academy of Sciences, and a committee of 13 individuals was selected. The </w:t>
      </w:r>
      <w:r w:rsidR="0097287F">
        <w:t xml:space="preserve">list </w:t>
      </w:r>
      <w:r w:rsidR="0060073D">
        <w:t>included scientists and engineers from universities and federal agencies across the country.</w:t>
      </w:r>
      <w:r w:rsidR="0097287F" w:rsidRPr="0097287F">
        <w:t xml:space="preserve"> </w:t>
      </w:r>
      <w:r w:rsidR="0060073D">
        <w:t xml:space="preserve"> </w:t>
      </w:r>
    </w:p>
    <w:p w14:paraId="0EFDFCE5" w14:textId="77777777" w:rsidR="0097287F" w:rsidRDefault="0097287F" w:rsidP="00A4716E">
      <w:pPr>
        <w:ind w:firstLine="720"/>
      </w:pPr>
      <w:r>
        <w:t xml:space="preserve"> </w:t>
      </w:r>
    </w:p>
    <w:p w14:paraId="132B12AA" w14:textId="672C6F41" w:rsidR="00CE4F4C" w:rsidRPr="0097287F" w:rsidRDefault="0097287F" w:rsidP="00C04B7A">
      <w:pPr>
        <w:ind w:firstLine="720"/>
      </w:pPr>
      <w:r>
        <w:t xml:space="preserve">The </w:t>
      </w:r>
      <w:r w:rsidRPr="0097287F">
        <w:t xml:space="preserve">committee </w:t>
      </w:r>
      <w:r w:rsidR="0060073D">
        <w:t>met over a period of 18 months, reviewing all of the most recent data</w:t>
      </w:r>
      <w:r w:rsidR="0017338D">
        <w:t>, reports and findings of researchers</w:t>
      </w:r>
      <w:r w:rsidR="0060073D">
        <w:t xml:space="preserve"> around the world. They invited other scientists to attend meetings and present their work</w:t>
      </w:r>
      <w:r w:rsidR="003F58CB">
        <w:t xml:space="preserve"> and data</w:t>
      </w:r>
      <w:r w:rsidR="00AF35DC">
        <w:t>, and then spent months</w:t>
      </w:r>
      <w:r w:rsidR="0060073D">
        <w:t xml:space="preserve"> digesting, discussing, debating </w:t>
      </w:r>
      <w:r w:rsidR="0001512B">
        <w:t xml:space="preserve">before </w:t>
      </w:r>
      <w:r w:rsidR="0060073D">
        <w:t xml:space="preserve">finally summarizing their evaluation in a report that was released </w:t>
      </w:r>
      <w:r w:rsidR="00C73813">
        <w:t xml:space="preserve">in June of </w:t>
      </w:r>
      <w:r w:rsidR="00C04B7A">
        <w:t>2012 (</w:t>
      </w:r>
      <w:hyperlink r:id="rId5" w:history="1">
        <w:r w:rsidR="00C73813" w:rsidRPr="0007422D">
          <w:rPr>
            <w:rStyle w:val="Hyperlink"/>
          </w:rPr>
          <w:t>http://www.nap.edu/catalog.php?rec</w:t>
        </w:r>
        <w:r w:rsidR="00C73813" w:rsidRPr="0007422D">
          <w:rPr>
            <w:rStyle w:val="Hyperlink"/>
          </w:rPr>
          <w:t>o</w:t>
        </w:r>
        <w:r w:rsidR="00C73813" w:rsidRPr="0007422D">
          <w:rPr>
            <w:rStyle w:val="Hyperlink"/>
          </w:rPr>
          <w:t>rd_id=13389</w:t>
        </w:r>
      </w:hyperlink>
      <w:r w:rsidR="00C04B7A">
        <w:rPr>
          <w:rStyle w:val="Hyperlink"/>
        </w:rPr>
        <w:t>)</w:t>
      </w:r>
      <w:r w:rsidR="00C73813">
        <w:t xml:space="preserve">.  </w:t>
      </w:r>
      <w:r w:rsidR="00C04B7A">
        <w:t xml:space="preserve">At 274 pages, </w:t>
      </w:r>
      <w:r w:rsidR="003F58CB">
        <w:t xml:space="preserve">the overall report is quite long, </w:t>
      </w:r>
      <w:r w:rsidR="00C04B7A">
        <w:t xml:space="preserve">but the Summary is only eight pages </w:t>
      </w:r>
      <w:r w:rsidR="003F58CB">
        <w:t xml:space="preserve">and pretty straightforward and understandable. </w:t>
      </w:r>
      <w:r w:rsidR="00C04B7A">
        <w:t xml:space="preserve">For those with an intense interest in the future rise in sea level along the west coast, or who happen to be an oceanfront home or business owner, its worth a look. </w:t>
      </w:r>
      <w:bookmarkStart w:id="0" w:name="_GoBack"/>
      <w:bookmarkEnd w:id="0"/>
    </w:p>
    <w:p w14:paraId="49E1C507" w14:textId="77777777" w:rsidR="00CE4F4C" w:rsidRDefault="00CE4F4C"/>
    <w:sectPr w:rsidR="00CE4F4C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6"/>
    <w:rsid w:val="0001512B"/>
    <w:rsid w:val="000E1266"/>
    <w:rsid w:val="0017338D"/>
    <w:rsid w:val="00196FC1"/>
    <w:rsid w:val="001A2E7C"/>
    <w:rsid w:val="00222CB2"/>
    <w:rsid w:val="00272A29"/>
    <w:rsid w:val="003F58CB"/>
    <w:rsid w:val="00446646"/>
    <w:rsid w:val="0060073D"/>
    <w:rsid w:val="006956DE"/>
    <w:rsid w:val="00703A99"/>
    <w:rsid w:val="007B612E"/>
    <w:rsid w:val="007D0B05"/>
    <w:rsid w:val="00841C1B"/>
    <w:rsid w:val="008C0B1B"/>
    <w:rsid w:val="008D0B16"/>
    <w:rsid w:val="00933C4C"/>
    <w:rsid w:val="0097287F"/>
    <w:rsid w:val="00A4716E"/>
    <w:rsid w:val="00AF35DC"/>
    <w:rsid w:val="00AF36C1"/>
    <w:rsid w:val="00BD74E7"/>
    <w:rsid w:val="00BE2498"/>
    <w:rsid w:val="00BF710E"/>
    <w:rsid w:val="00C04B7A"/>
    <w:rsid w:val="00C73813"/>
    <w:rsid w:val="00CE4F4C"/>
    <w:rsid w:val="00D40666"/>
    <w:rsid w:val="00D86672"/>
    <w:rsid w:val="00E02E56"/>
    <w:rsid w:val="00EC336B"/>
    <w:rsid w:val="00ED41B4"/>
    <w:rsid w:val="00F75C1E"/>
    <w:rsid w:val="00FD5E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C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p.edu/catalog.php?record_id=1338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767</Words>
  <Characters>3779</Characters>
  <Application>Microsoft Macintosh Word</Application>
  <DocSecurity>0</DocSecurity>
  <Lines>77</Lines>
  <Paragraphs>20</Paragraphs>
  <ScaleCrop>false</ScaleCrop>
  <Company>University of California, Santa Cruz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5</cp:revision>
  <dcterms:created xsi:type="dcterms:W3CDTF">2012-08-22T17:41:00Z</dcterms:created>
  <dcterms:modified xsi:type="dcterms:W3CDTF">2014-08-07T03:30:00Z</dcterms:modified>
</cp:coreProperties>
</file>